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C7" w:rsidRPr="00955A91" w:rsidRDefault="00EF7923" w:rsidP="00EF7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91">
        <w:rPr>
          <w:rFonts w:ascii="Times New Roman" w:hAnsi="Times New Roman" w:cs="Times New Roman"/>
          <w:b/>
          <w:sz w:val="24"/>
          <w:szCs w:val="24"/>
        </w:rPr>
        <w:t>Информация об объеме образовательной деятельности ГБПОУ «Западнодвинский технологический колледж им.И.А. Ковалева», финансовое обеспечение которого осуществляется за счет следующих бюджетов</w:t>
      </w:r>
      <w:r w:rsidR="00B66ED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637"/>
        <w:gridCol w:w="4574"/>
        <w:gridCol w:w="4575"/>
      </w:tblGrid>
      <w:tr w:rsidR="00EF7923" w:rsidRPr="00955A91" w:rsidTr="00EF7923">
        <w:tc>
          <w:tcPr>
            <w:tcW w:w="5637" w:type="dxa"/>
          </w:tcPr>
          <w:p w:rsidR="00EF7923" w:rsidRPr="00955A91" w:rsidRDefault="00EF7923" w:rsidP="00EF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74" w:type="dxa"/>
          </w:tcPr>
          <w:p w:rsidR="00EF7923" w:rsidRPr="00955A91" w:rsidRDefault="00EF7923" w:rsidP="00EF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b/>
                <w:sz w:val="24"/>
                <w:szCs w:val="24"/>
              </w:rPr>
              <w:t>План ФХД 2019 год</w:t>
            </w:r>
          </w:p>
        </w:tc>
        <w:tc>
          <w:tcPr>
            <w:tcW w:w="4575" w:type="dxa"/>
          </w:tcPr>
          <w:p w:rsidR="00EF7923" w:rsidRPr="00955A91" w:rsidRDefault="00EF7923" w:rsidP="00EF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исполнено 2019 год</w:t>
            </w:r>
          </w:p>
        </w:tc>
      </w:tr>
      <w:tr w:rsidR="00EF7923" w:rsidRPr="00EF7923" w:rsidTr="00955A91">
        <w:tc>
          <w:tcPr>
            <w:tcW w:w="5637" w:type="dxa"/>
          </w:tcPr>
          <w:p w:rsidR="00EF7923" w:rsidRPr="00EF7923" w:rsidRDefault="00EF7923" w:rsidP="00EF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74" w:type="dxa"/>
            <w:vAlign w:val="center"/>
          </w:tcPr>
          <w:p w:rsidR="00EF7923" w:rsidRPr="00EF7923" w:rsidRDefault="00EF7923" w:rsidP="0095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23">
              <w:rPr>
                <w:rFonts w:ascii="Times New Roman" w:hAnsi="Times New Roman" w:cs="Times New Roman"/>
                <w:b/>
                <w:sz w:val="24"/>
                <w:szCs w:val="24"/>
              </w:rPr>
              <w:t>56 707 901,59</w:t>
            </w:r>
          </w:p>
        </w:tc>
        <w:tc>
          <w:tcPr>
            <w:tcW w:w="4575" w:type="dxa"/>
            <w:vAlign w:val="center"/>
          </w:tcPr>
          <w:p w:rsidR="00EF7923" w:rsidRPr="00EF7923" w:rsidRDefault="00EF7923" w:rsidP="0095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23">
              <w:rPr>
                <w:rFonts w:ascii="Times New Roman" w:hAnsi="Times New Roman" w:cs="Times New Roman"/>
                <w:b/>
                <w:sz w:val="24"/>
                <w:szCs w:val="24"/>
              </w:rPr>
              <w:t>56 633 907,58</w:t>
            </w:r>
          </w:p>
        </w:tc>
      </w:tr>
      <w:tr w:rsidR="00EF7923" w:rsidTr="00955A91">
        <w:tc>
          <w:tcPr>
            <w:tcW w:w="5637" w:type="dxa"/>
          </w:tcPr>
          <w:p w:rsidR="00EF7923" w:rsidRDefault="00EF7923" w:rsidP="00EF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4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3" w:rsidTr="00955A91">
        <w:tc>
          <w:tcPr>
            <w:tcW w:w="5637" w:type="dxa"/>
          </w:tcPr>
          <w:p w:rsidR="00EF7923" w:rsidRPr="00955A91" w:rsidRDefault="00EF7923" w:rsidP="00EF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задание (бюджет субъектов РФ)</w:t>
            </w:r>
          </w:p>
        </w:tc>
        <w:tc>
          <w:tcPr>
            <w:tcW w:w="4574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49 309 851,59</w:t>
            </w:r>
          </w:p>
        </w:tc>
        <w:tc>
          <w:tcPr>
            <w:tcW w:w="4575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49 306 409,65</w:t>
            </w:r>
          </w:p>
        </w:tc>
      </w:tr>
      <w:tr w:rsidR="00EF7923" w:rsidTr="00955A91">
        <w:tc>
          <w:tcPr>
            <w:tcW w:w="5637" w:type="dxa"/>
          </w:tcPr>
          <w:p w:rsidR="00EF7923" w:rsidRPr="00955A91" w:rsidRDefault="00EF7923" w:rsidP="00EF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иной приносящей доход деятельности (по договорам об оказании платных образовательных услуг) </w:t>
            </w:r>
          </w:p>
        </w:tc>
        <w:tc>
          <w:tcPr>
            <w:tcW w:w="4574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7 398050,00</w:t>
            </w:r>
          </w:p>
        </w:tc>
        <w:tc>
          <w:tcPr>
            <w:tcW w:w="4575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7 327 497,93</w:t>
            </w:r>
          </w:p>
        </w:tc>
      </w:tr>
      <w:tr w:rsidR="00EF7923" w:rsidTr="00955A91">
        <w:tc>
          <w:tcPr>
            <w:tcW w:w="5637" w:type="dxa"/>
          </w:tcPr>
          <w:p w:rsidR="00EF7923" w:rsidRDefault="00EF7923" w:rsidP="00EF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4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3" w:rsidTr="00955A91">
        <w:tc>
          <w:tcPr>
            <w:tcW w:w="5637" w:type="dxa"/>
          </w:tcPr>
          <w:p w:rsidR="00EF7923" w:rsidRDefault="00EF7923" w:rsidP="00EF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574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6 907 250,00</w:t>
            </w:r>
          </w:p>
        </w:tc>
        <w:tc>
          <w:tcPr>
            <w:tcW w:w="4575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7 006 079,93</w:t>
            </w:r>
          </w:p>
        </w:tc>
      </w:tr>
      <w:tr w:rsidR="00EF7923" w:rsidTr="00955A91">
        <w:tc>
          <w:tcPr>
            <w:tcW w:w="5637" w:type="dxa"/>
          </w:tcPr>
          <w:p w:rsidR="00EF7923" w:rsidRDefault="00EF7923" w:rsidP="00EF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коммунальных услуг, за исключением платы за пользование общежитием и коммунальных услуг в общежитии</w:t>
            </w:r>
          </w:p>
        </w:tc>
        <w:tc>
          <w:tcPr>
            <w:tcW w:w="4574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76 000,00</w:t>
            </w:r>
          </w:p>
        </w:tc>
        <w:tc>
          <w:tcPr>
            <w:tcW w:w="4575" w:type="dxa"/>
            <w:vAlign w:val="center"/>
          </w:tcPr>
          <w:p w:rsidR="00EF7923" w:rsidRDefault="00EF7923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38 004,00</w:t>
            </w:r>
          </w:p>
        </w:tc>
      </w:tr>
      <w:tr w:rsidR="00EF7923" w:rsidTr="00955A91">
        <w:tc>
          <w:tcPr>
            <w:tcW w:w="5637" w:type="dxa"/>
          </w:tcPr>
          <w:p w:rsidR="00EF7923" w:rsidRDefault="00955A91" w:rsidP="00EF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общежитием и коммунальные услуги в общежитии</w:t>
            </w:r>
          </w:p>
        </w:tc>
        <w:tc>
          <w:tcPr>
            <w:tcW w:w="4574" w:type="dxa"/>
            <w:vAlign w:val="center"/>
          </w:tcPr>
          <w:p w:rsidR="00EF7923" w:rsidRDefault="00955A91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178 000,00</w:t>
            </w:r>
          </w:p>
        </w:tc>
        <w:tc>
          <w:tcPr>
            <w:tcW w:w="4575" w:type="dxa"/>
            <w:vAlign w:val="center"/>
          </w:tcPr>
          <w:p w:rsidR="00EF7923" w:rsidRDefault="00955A91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186 343, 00</w:t>
            </w:r>
          </w:p>
        </w:tc>
      </w:tr>
      <w:tr w:rsidR="00955A91" w:rsidTr="00955A91">
        <w:tc>
          <w:tcPr>
            <w:tcW w:w="5637" w:type="dxa"/>
          </w:tcPr>
          <w:p w:rsidR="00955A91" w:rsidRDefault="00955A91" w:rsidP="00EF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имущества в аренду</w:t>
            </w:r>
          </w:p>
        </w:tc>
        <w:tc>
          <w:tcPr>
            <w:tcW w:w="4574" w:type="dxa"/>
            <w:vAlign w:val="center"/>
          </w:tcPr>
          <w:p w:rsidR="00955A91" w:rsidRDefault="00955A91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236 800,00</w:t>
            </w:r>
          </w:p>
        </w:tc>
        <w:tc>
          <w:tcPr>
            <w:tcW w:w="4575" w:type="dxa"/>
            <w:vAlign w:val="center"/>
          </w:tcPr>
          <w:p w:rsidR="00955A91" w:rsidRDefault="00955A91" w:rsidP="0095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97 071,00</w:t>
            </w:r>
          </w:p>
        </w:tc>
      </w:tr>
    </w:tbl>
    <w:p w:rsidR="00EF7923" w:rsidRDefault="00EF7923" w:rsidP="00EF7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923" w:rsidRPr="00EF7923" w:rsidRDefault="00EF7923">
      <w:pPr>
        <w:rPr>
          <w:rFonts w:ascii="Times New Roman" w:hAnsi="Times New Roman" w:cs="Times New Roman"/>
          <w:sz w:val="24"/>
          <w:szCs w:val="24"/>
        </w:rPr>
      </w:pPr>
    </w:p>
    <w:sectPr w:rsidR="00EF7923" w:rsidRPr="00EF7923" w:rsidSect="00EF7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923"/>
    <w:rsid w:val="007A397E"/>
    <w:rsid w:val="00955A91"/>
    <w:rsid w:val="009B1EF7"/>
    <w:rsid w:val="00A10762"/>
    <w:rsid w:val="00B66ED8"/>
    <w:rsid w:val="00C82DC7"/>
    <w:rsid w:val="00E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3</cp:revision>
  <dcterms:created xsi:type="dcterms:W3CDTF">2021-01-02T08:11:00Z</dcterms:created>
  <dcterms:modified xsi:type="dcterms:W3CDTF">2021-01-02T08:27:00Z</dcterms:modified>
</cp:coreProperties>
</file>