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4" w:rsidRDefault="00FE1844" w:rsidP="00FE1844">
      <w:pPr>
        <w:shd w:val="clear" w:color="auto" w:fill="FFFFFF"/>
        <w:spacing w:after="0" w:line="276" w:lineRule="auto"/>
        <w:ind w:firstLine="708"/>
        <w:jc w:val="right"/>
        <w:rPr>
          <w:rFonts w:eastAsia="Times New Roman"/>
          <w:bCs w:val="0"/>
          <w:color w:val="000000"/>
          <w:sz w:val="28"/>
          <w:lang w:eastAsia="ru-RU"/>
        </w:rPr>
      </w:pPr>
    </w:p>
    <w:p w:rsidR="00D00D64" w:rsidRPr="00175B19" w:rsidRDefault="00D00D64" w:rsidP="00175B19">
      <w:pPr>
        <w:spacing w:after="0" w:line="240" w:lineRule="auto"/>
        <w:ind w:firstLine="708"/>
        <w:jc w:val="center"/>
        <w:rPr>
          <w:b/>
          <w:sz w:val="28"/>
        </w:rPr>
      </w:pPr>
      <w:r w:rsidRPr="00175B19">
        <w:rPr>
          <w:b/>
          <w:sz w:val="28"/>
        </w:rPr>
        <w:t>Предлагаемые меры, направленные на продолжение обучения выпускников ПОО:</w:t>
      </w:r>
    </w:p>
    <w:p w:rsidR="00E23075" w:rsidRPr="00E23075" w:rsidRDefault="00E23075" w:rsidP="00E23075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D00D64" w:rsidRDefault="00D00D64" w:rsidP="00E23075">
      <w:pPr>
        <w:spacing w:after="0" w:line="240" w:lineRule="auto"/>
        <w:ind w:firstLine="708"/>
        <w:jc w:val="both"/>
        <w:rPr>
          <w:sz w:val="28"/>
        </w:rPr>
      </w:pPr>
      <w:r w:rsidRPr="00D00D64">
        <w:rPr>
          <w:sz w:val="28"/>
        </w:rPr>
        <w:t xml:space="preserve">1. В соответствии с частью 5 статьи 68 Федерального закона </w:t>
      </w:r>
      <w:r>
        <w:rPr>
          <w:sz w:val="28"/>
        </w:rPr>
        <w:t>№</w:t>
      </w:r>
      <w:r w:rsidRPr="00D00D64">
        <w:rPr>
          <w:sz w:val="28"/>
        </w:rPr>
        <w:t xml:space="preserve"> 273-ФЗ от  29.12.2012  «Об  образовании  в  Российской  Федерации»</w:t>
      </w:r>
      <w:r w:rsidR="00B2637F">
        <w:rPr>
          <w:sz w:val="28"/>
        </w:rPr>
        <w:t xml:space="preserve"> </w:t>
      </w:r>
      <w:r w:rsidRPr="00D00D64">
        <w:rPr>
          <w:sz w:val="28"/>
        </w:rPr>
        <w:t>(далее</w:t>
      </w:r>
      <w:r w:rsidRPr="00D00D64">
        <w:rPr>
          <w:rFonts w:eastAsia="Times New Roman"/>
          <w:bCs w:val="0"/>
          <w:sz w:val="28"/>
          <w:lang w:eastAsia="ru-RU"/>
        </w:rPr>
        <w:t xml:space="preserve"> – </w:t>
      </w:r>
      <w:r w:rsidRPr="00D00D64">
        <w:rPr>
          <w:sz w:val="28"/>
        </w:rPr>
        <w:t xml:space="preserve"> Федеральный</w:t>
      </w:r>
      <w:r w:rsidR="00B2637F">
        <w:rPr>
          <w:sz w:val="28"/>
        </w:rPr>
        <w:t xml:space="preserve"> </w:t>
      </w:r>
      <w:r w:rsidRPr="00D00D64">
        <w:rPr>
          <w:sz w:val="28"/>
        </w:rPr>
        <w:t>закон</w:t>
      </w:r>
      <w:r>
        <w:rPr>
          <w:sz w:val="28"/>
        </w:rPr>
        <w:t xml:space="preserve"> № </w:t>
      </w:r>
      <w:r w:rsidRPr="00D00D64">
        <w:rPr>
          <w:sz w:val="28"/>
        </w:rPr>
        <w:t>273-ФЗ)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 образовании с  присвоением 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D00D64" w:rsidRDefault="00D00D64" w:rsidP="00E23075">
      <w:pPr>
        <w:spacing w:after="0" w:line="240" w:lineRule="auto"/>
        <w:ind w:firstLine="709"/>
        <w:jc w:val="both"/>
        <w:rPr>
          <w:sz w:val="28"/>
        </w:rPr>
      </w:pPr>
      <w:r w:rsidRPr="00D00D64">
        <w:rPr>
          <w:sz w:val="28"/>
        </w:rPr>
        <w:t xml:space="preserve">Таким образом, </w:t>
      </w:r>
      <w:r w:rsidR="003B4A53">
        <w:rPr>
          <w:sz w:val="28"/>
        </w:rPr>
        <w:t>выпускники</w:t>
      </w:r>
      <w:r w:rsidRPr="00D00D64">
        <w:rPr>
          <w:sz w:val="28"/>
        </w:rPr>
        <w:t xml:space="preserve"> имеющие профессию, могут продолжить обучение по специальности.</w:t>
      </w:r>
    </w:p>
    <w:p w:rsidR="00E23075" w:rsidRDefault="00D00D64" w:rsidP="00E23075">
      <w:pPr>
        <w:spacing w:after="0" w:line="240" w:lineRule="auto"/>
        <w:ind w:firstLine="709"/>
        <w:jc w:val="both"/>
        <w:rPr>
          <w:sz w:val="28"/>
        </w:rPr>
      </w:pPr>
      <w:r w:rsidRPr="00D00D64">
        <w:rPr>
          <w:sz w:val="28"/>
        </w:rPr>
        <w:t xml:space="preserve">2. Согласно части 2 статьи 6 Федерального закона </w:t>
      </w:r>
      <w:r>
        <w:rPr>
          <w:sz w:val="28"/>
        </w:rPr>
        <w:t>№</w:t>
      </w:r>
      <w:r w:rsidRPr="00D00D64">
        <w:rPr>
          <w:sz w:val="28"/>
        </w:rPr>
        <w:t xml:space="preserve"> 159-ФЗ </w:t>
      </w:r>
      <w:r>
        <w:rPr>
          <w:sz w:val="28"/>
        </w:rPr>
        <w:br/>
      </w:r>
      <w:r w:rsidRPr="00D00D64">
        <w:rPr>
          <w:sz w:val="28"/>
        </w:rPr>
        <w:t>от 21.12.1996«О  дополнительных  гарантиях  по  социальной  поддержке  детей-сирот,  и  детей, оставшихся  без  попечения  родителей» (далее –  Федеральный</w:t>
      </w:r>
      <w:r w:rsidR="00B2637F">
        <w:rPr>
          <w:sz w:val="28"/>
        </w:rPr>
        <w:t xml:space="preserve"> </w:t>
      </w:r>
      <w:r w:rsidRPr="00D00D64">
        <w:rPr>
          <w:sz w:val="28"/>
        </w:rPr>
        <w:t>закон</w:t>
      </w:r>
      <w:r>
        <w:rPr>
          <w:sz w:val="28"/>
        </w:rPr>
        <w:t xml:space="preserve"> №</w:t>
      </w:r>
      <w:r w:rsidRPr="00D00D64">
        <w:rPr>
          <w:sz w:val="28"/>
        </w:rPr>
        <w:t>159-ФЗ)</w:t>
      </w:r>
      <w:r w:rsidR="00B2637F">
        <w:rPr>
          <w:sz w:val="28"/>
        </w:rPr>
        <w:t xml:space="preserve"> </w:t>
      </w:r>
      <w:r w:rsidRPr="00D00D64">
        <w:rPr>
          <w:sz w:val="28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 на получение</w:t>
      </w:r>
      <w:r w:rsidR="00B2637F">
        <w:rPr>
          <w:sz w:val="28"/>
        </w:rPr>
        <w:t xml:space="preserve"> </w:t>
      </w:r>
      <w:r w:rsidRPr="00D00D64">
        <w:rPr>
          <w:sz w:val="28"/>
        </w:rPr>
        <w:t>второго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среднего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профессионального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обр</w:t>
      </w:r>
      <w:bookmarkStart w:id="0" w:name="_GoBack"/>
      <w:bookmarkEnd w:id="0"/>
      <w:r w:rsidRPr="00D00D64">
        <w:rPr>
          <w:sz w:val="28"/>
        </w:rPr>
        <w:t>азования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программе подготовки</w:t>
      </w:r>
      <w:r w:rsidR="00B2637F">
        <w:rPr>
          <w:sz w:val="28"/>
        </w:rPr>
        <w:t xml:space="preserve"> </w:t>
      </w:r>
      <w:r w:rsidRPr="00D00D64">
        <w:rPr>
          <w:sz w:val="28"/>
        </w:rPr>
        <w:t>квалифицированных рабочих, служащих по очной форме обучения за счет средств соответствующих бюджетов бюджетной системы Российской Федерации. Дети-сироты  и  дети,  оставшиеся  без  попечения</w:t>
      </w:r>
      <w:r w:rsidR="00B2637F">
        <w:rPr>
          <w:sz w:val="28"/>
        </w:rPr>
        <w:t xml:space="preserve"> </w:t>
      </w:r>
      <w:r w:rsidRPr="00D00D64">
        <w:rPr>
          <w:sz w:val="28"/>
        </w:rPr>
        <w:t>родителей,  лица  из  числа  детей-сирот и</w:t>
      </w:r>
      <w:r w:rsidR="00B2637F">
        <w:rPr>
          <w:sz w:val="28"/>
        </w:rPr>
        <w:t xml:space="preserve"> </w:t>
      </w:r>
      <w:r w:rsidRPr="00D00D64">
        <w:rPr>
          <w:sz w:val="28"/>
        </w:rPr>
        <w:t>детей,  оставшихся  без  попечения  родителей,  имеют  право  на  однократное прохождение</w:t>
      </w:r>
      <w:r w:rsidR="00B2637F">
        <w:rPr>
          <w:sz w:val="28"/>
        </w:rPr>
        <w:t xml:space="preserve"> </w:t>
      </w:r>
      <w:r w:rsidRPr="00D00D64">
        <w:rPr>
          <w:sz w:val="28"/>
        </w:rPr>
        <w:t>обучения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 программам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профессиональной подготовки по профессиям рабочих, должностям служащих по очной форме обучения за счет средств бюджетов субъектов  Российской  Федерации. За детьми-сиротами  и  детьми,  оставшимися без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попечения  родителей,  лицами  из числа  детей-сирот  и  детей,  оставшихся без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попечения   родителей, прошедшими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профессиональное</w:t>
      </w:r>
      <w:r w:rsidR="00B2637F">
        <w:rPr>
          <w:sz w:val="28"/>
        </w:rPr>
        <w:t xml:space="preserve"> </w:t>
      </w:r>
      <w:r w:rsidRPr="00D00D64">
        <w:rPr>
          <w:sz w:val="28"/>
        </w:rPr>
        <w:t>обучение</w:t>
      </w:r>
      <w:r w:rsidR="00B2637F">
        <w:rPr>
          <w:sz w:val="28"/>
        </w:rPr>
        <w:t xml:space="preserve"> </w:t>
      </w:r>
      <w:r w:rsidRPr="00D00D64">
        <w:rPr>
          <w:sz w:val="28"/>
        </w:rPr>
        <w:t>в   рамках освоения образовательных программ среднего общего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образования, образовательных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программ среднего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профессионального</w:t>
      </w:r>
      <w:r w:rsidR="00B2637F">
        <w:rPr>
          <w:sz w:val="28"/>
        </w:rPr>
        <w:t xml:space="preserve"> </w:t>
      </w:r>
      <w:r w:rsidRPr="00D00D64">
        <w:rPr>
          <w:sz w:val="28"/>
        </w:rPr>
        <w:t>образования,    сохраняется    право на</w:t>
      </w:r>
      <w:r w:rsidR="00B2637F">
        <w:rPr>
          <w:sz w:val="28"/>
        </w:rPr>
        <w:t xml:space="preserve"> </w:t>
      </w:r>
      <w:r w:rsidRPr="00D00D64">
        <w:rPr>
          <w:sz w:val="28"/>
        </w:rPr>
        <w:t>однократное прохождение обучения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программам</w:t>
      </w:r>
      <w:r w:rsidR="00B2637F">
        <w:rPr>
          <w:sz w:val="28"/>
        </w:rPr>
        <w:t xml:space="preserve"> </w:t>
      </w:r>
      <w:r w:rsidRPr="00D00D64">
        <w:rPr>
          <w:sz w:val="28"/>
        </w:rPr>
        <w:t>профессиональной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подготовки по профессиям рабочих, должностям служащих по очной форме обучения за счет средств бюджетов субъектов Российской Федерации.</w:t>
      </w:r>
    </w:p>
    <w:p w:rsidR="00E23075" w:rsidRDefault="00D00D64" w:rsidP="00E23075">
      <w:pPr>
        <w:spacing w:after="0" w:line="240" w:lineRule="auto"/>
        <w:ind w:firstLine="709"/>
        <w:jc w:val="both"/>
        <w:rPr>
          <w:sz w:val="28"/>
        </w:rPr>
      </w:pPr>
      <w:r w:rsidRPr="00D00D64">
        <w:rPr>
          <w:sz w:val="28"/>
        </w:rPr>
        <w:t>Кроме этого, согласно части 1 статьи Федерального</w:t>
      </w:r>
      <w:r w:rsidR="00B2637F">
        <w:rPr>
          <w:sz w:val="28"/>
        </w:rPr>
        <w:t xml:space="preserve"> </w:t>
      </w:r>
      <w:r w:rsidRPr="00D00D64">
        <w:rPr>
          <w:sz w:val="28"/>
        </w:rPr>
        <w:t xml:space="preserve">закона </w:t>
      </w:r>
      <w:r w:rsidR="00E23075">
        <w:rPr>
          <w:sz w:val="28"/>
        </w:rPr>
        <w:t xml:space="preserve">№ </w:t>
      </w:r>
      <w:r w:rsidRPr="00D00D64">
        <w:rPr>
          <w:sz w:val="28"/>
        </w:rPr>
        <w:t>159-ФЗ</w:t>
      </w:r>
      <w:r w:rsidR="00B2637F">
        <w:rPr>
          <w:sz w:val="28"/>
        </w:rPr>
        <w:t xml:space="preserve"> </w:t>
      </w:r>
      <w:r w:rsidRPr="00D00D64">
        <w:rPr>
          <w:sz w:val="28"/>
        </w:rPr>
        <w:t>дети-сироты  и дети,  оставшиеся  без попечения  родителей,  лица  из  числа детей-сирот идетей,  оставшихся  без  попечения  родителей,  имеют  право на обучение на</w:t>
      </w:r>
      <w:r w:rsidR="00B2637F">
        <w:rPr>
          <w:sz w:val="28"/>
        </w:rPr>
        <w:t xml:space="preserve"> </w:t>
      </w:r>
      <w:r w:rsidRPr="00D00D64">
        <w:rPr>
          <w:sz w:val="28"/>
        </w:rPr>
        <w:t>подготовительных отделениях   образовательных   организаций  высшего образования  за  счет  средств  соответствующего  бюджета  бюджетной системы Российской Федерации в порядке, установленном Федеральнымзаконом</w:t>
      </w:r>
      <w:r w:rsidR="00E23075">
        <w:rPr>
          <w:sz w:val="28"/>
        </w:rPr>
        <w:t xml:space="preserve"> № </w:t>
      </w:r>
      <w:r w:rsidRPr="00D00D64">
        <w:rPr>
          <w:sz w:val="28"/>
        </w:rPr>
        <w:t>273-ФЗ.</w:t>
      </w:r>
    </w:p>
    <w:p w:rsidR="00D00D64" w:rsidRPr="00D00D64" w:rsidRDefault="00D00D64" w:rsidP="00E23075">
      <w:pPr>
        <w:spacing w:after="0" w:line="240" w:lineRule="auto"/>
        <w:ind w:firstLine="709"/>
        <w:jc w:val="both"/>
        <w:rPr>
          <w:sz w:val="28"/>
        </w:rPr>
      </w:pPr>
      <w:r w:rsidRPr="00D00D64">
        <w:rPr>
          <w:sz w:val="28"/>
        </w:rPr>
        <w:t>3.  Согласно части 1 статьи  73  Федерального</w:t>
      </w:r>
      <w:r w:rsidR="00B2637F">
        <w:rPr>
          <w:sz w:val="28"/>
        </w:rPr>
        <w:t xml:space="preserve"> </w:t>
      </w:r>
      <w:r w:rsidRPr="00D00D64">
        <w:rPr>
          <w:sz w:val="28"/>
        </w:rPr>
        <w:t xml:space="preserve">закона  </w:t>
      </w:r>
      <w:r w:rsidR="00E23075">
        <w:rPr>
          <w:sz w:val="28"/>
        </w:rPr>
        <w:t xml:space="preserve">№ </w:t>
      </w:r>
      <w:r w:rsidRPr="00D00D64">
        <w:rPr>
          <w:sz w:val="28"/>
        </w:rPr>
        <w:t>273-ФЗпрофессиональное обучение  направлено  на  приобретение  лицами  различного возраста професс</w:t>
      </w:r>
      <w:r w:rsidR="00B2637F">
        <w:rPr>
          <w:sz w:val="28"/>
        </w:rPr>
        <w:t xml:space="preserve">иональной компетенции,  в  том </w:t>
      </w:r>
      <w:r w:rsidRPr="00D00D64">
        <w:rPr>
          <w:sz w:val="28"/>
        </w:rPr>
        <w:t xml:space="preserve">числе для  работы </w:t>
      </w:r>
      <w:r w:rsidR="00B2637F">
        <w:rPr>
          <w:sz w:val="28"/>
        </w:rPr>
        <w:t xml:space="preserve">с конкретным оборудованием, технологиями, </w:t>
      </w:r>
      <w:r w:rsidRPr="00D00D64">
        <w:rPr>
          <w:sz w:val="28"/>
        </w:rPr>
        <w:t xml:space="preserve">аппаратно-программными и  иными профессиональными средствами, получение </w:t>
      </w:r>
      <w:r w:rsidRPr="00D00D64">
        <w:rPr>
          <w:sz w:val="28"/>
        </w:rPr>
        <w:lastRenderedPageBreak/>
        <w:t xml:space="preserve">указанными лицами квалификационных разрядов,  классов,категорий  </w:t>
      </w:r>
      <w:r w:rsidR="00E23075">
        <w:rPr>
          <w:sz w:val="28"/>
        </w:rPr>
        <w:br/>
      </w:r>
      <w:r w:rsidRPr="00D00D64">
        <w:rPr>
          <w:sz w:val="28"/>
        </w:rPr>
        <w:t>по  профессии  рабочего  или  должности  служащего без</w:t>
      </w:r>
      <w:r w:rsidR="00B2637F">
        <w:rPr>
          <w:sz w:val="28"/>
        </w:rPr>
        <w:t xml:space="preserve"> </w:t>
      </w:r>
      <w:r w:rsidRPr="00D00D64">
        <w:rPr>
          <w:sz w:val="28"/>
        </w:rPr>
        <w:t>изменения уровня образования.</w:t>
      </w:r>
      <w:r w:rsidR="00B2637F">
        <w:rPr>
          <w:sz w:val="28"/>
        </w:rPr>
        <w:t xml:space="preserve"> </w:t>
      </w:r>
      <w:r w:rsidRPr="00D00D64">
        <w:rPr>
          <w:sz w:val="28"/>
        </w:rPr>
        <w:t>В этой связи, руководителям ПОО необходимо провести анализ качественных параметров состава выпускников ПОО, в том числе выпускников с инвалидностью и</w:t>
      </w:r>
      <w:r w:rsidR="00B2637F">
        <w:rPr>
          <w:sz w:val="28"/>
        </w:rPr>
        <w:t xml:space="preserve"> </w:t>
      </w:r>
      <w:r w:rsidRPr="00D00D64">
        <w:rPr>
          <w:sz w:val="28"/>
        </w:rPr>
        <w:t xml:space="preserve">ОВЗ, желающих получить   среднее   профессиональное  образование и (или) профессиональное обучение, </w:t>
      </w:r>
      <w:r w:rsidR="00E23075">
        <w:rPr>
          <w:sz w:val="28"/>
        </w:rPr>
        <w:br/>
      </w:r>
      <w:r w:rsidRPr="00D00D64">
        <w:rPr>
          <w:sz w:val="28"/>
        </w:rPr>
        <w:t>и обеспечить информирование о возможностях получения  среднего  профессионального  образования  и  (или)  профессионального обучения.</w:t>
      </w:r>
      <w:r w:rsidR="00B2637F">
        <w:rPr>
          <w:sz w:val="28"/>
        </w:rPr>
        <w:t xml:space="preserve"> </w:t>
      </w:r>
      <w:r w:rsidRPr="00D00D64">
        <w:rPr>
          <w:sz w:val="28"/>
        </w:rPr>
        <w:t xml:space="preserve">Руководителям   органов   исполнительной   власти,   осуществляющих государственное управление в сфере образования, совместно </w:t>
      </w:r>
      <w:r w:rsidR="00E23075">
        <w:rPr>
          <w:sz w:val="28"/>
        </w:rPr>
        <w:br/>
      </w:r>
      <w:r w:rsidRPr="00D00D64">
        <w:rPr>
          <w:sz w:val="28"/>
        </w:rPr>
        <w:t>с руководителями ПОО необходимо организовать работу по внесению измененийв государственные задания ПОО, по корректировке</w:t>
      </w:r>
      <w:r w:rsidR="00B2637F">
        <w:rPr>
          <w:sz w:val="28"/>
        </w:rPr>
        <w:t xml:space="preserve"> </w:t>
      </w:r>
      <w:r w:rsidRPr="00D00D64">
        <w:rPr>
          <w:sz w:val="28"/>
        </w:rPr>
        <w:t>контрольных</w:t>
      </w:r>
      <w:r w:rsidR="00B2637F">
        <w:rPr>
          <w:sz w:val="28"/>
        </w:rPr>
        <w:t xml:space="preserve"> </w:t>
      </w:r>
      <w:r w:rsidRPr="00D00D64">
        <w:rPr>
          <w:sz w:val="28"/>
        </w:rPr>
        <w:t>цифр приема на соответствующий учебный год (в случае необходимости) в целях продолжения обучения выпускников ПОО.</w:t>
      </w:r>
    </w:p>
    <w:p w:rsidR="00DA2604" w:rsidRPr="00DA2604" w:rsidRDefault="00DA2604" w:rsidP="00E23075">
      <w:pPr>
        <w:spacing w:after="0" w:line="240" w:lineRule="auto"/>
        <w:jc w:val="both"/>
      </w:pPr>
    </w:p>
    <w:sectPr w:rsidR="00DA2604" w:rsidRPr="00DA2604" w:rsidSect="00E23075">
      <w:headerReference w:type="default" r:id="rId7"/>
      <w:pgSz w:w="11906" w:h="16838"/>
      <w:pgMar w:top="426" w:right="850" w:bottom="709" w:left="1701" w:header="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AB" w:rsidRDefault="00894FAB" w:rsidP="00FE1844">
      <w:pPr>
        <w:spacing w:after="0" w:line="240" w:lineRule="auto"/>
      </w:pPr>
      <w:r>
        <w:separator/>
      </w:r>
    </w:p>
  </w:endnote>
  <w:endnote w:type="continuationSeparator" w:id="1">
    <w:p w:rsidR="00894FAB" w:rsidRDefault="00894FAB" w:rsidP="00F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AB" w:rsidRDefault="00894FAB" w:rsidP="00FE1844">
      <w:pPr>
        <w:spacing w:after="0" w:line="240" w:lineRule="auto"/>
      </w:pPr>
      <w:r>
        <w:separator/>
      </w:r>
    </w:p>
  </w:footnote>
  <w:footnote w:type="continuationSeparator" w:id="1">
    <w:p w:rsidR="00894FAB" w:rsidRDefault="00894FAB" w:rsidP="00F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44" w:rsidRPr="00FE1844" w:rsidRDefault="00FE1844" w:rsidP="00FE1844">
    <w:pPr>
      <w:pStyle w:val="a4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B96"/>
    <w:multiLevelType w:val="hybridMultilevel"/>
    <w:tmpl w:val="192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3BF2"/>
    <w:rsid w:val="00175B19"/>
    <w:rsid w:val="003B4A53"/>
    <w:rsid w:val="006E210A"/>
    <w:rsid w:val="007B6536"/>
    <w:rsid w:val="00894FAB"/>
    <w:rsid w:val="00B2637F"/>
    <w:rsid w:val="00CE3BF2"/>
    <w:rsid w:val="00D00D64"/>
    <w:rsid w:val="00DA2604"/>
    <w:rsid w:val="00E23075"/>
    <w:rsid w:val="00E52FC3"/>
    <w:rsid w:val="00E82824"/>
    <w:rsid w:val="00E96D1B"/>
    <w:rsid w:val="00F34256"/>
    <w:rsid w:val="00FE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844"/>
  </w:style>
  <w:style w:type="paragraph" w:styleId="a6">
    <w:name w:val="footer"/>
    <w:basedOn w:val="a"/>
    <w:link w:val="a7"/>
    <w:uiPriority w:val="99"/>
    <w:unhideWhenUsed/>
    <w:rsid w:val="00F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4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08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8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iMac</cp:lastModifiedBy>
  <cp:revision>6</cp:revision>
  <dcterms:created xsi:type="dcterms:W3CDTF">2020-06-03T09:26:00Z</dcterms:created>
  <dcterms:modified xsi:type="dcterms:W3CDTF">2020-06-04T07:21:00Z</dcterms:modified>
</cp:coreProperties>
</file>