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6" w:rsidRPr="00CE71D6" w:rsidRDefault="00CE71D6" w:rsidP="00CE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процесса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>заочной формы обучения на 2018-2019</w:t>
      </w:r>
      <w:r w:rsidRPr="00CE71D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E71D6" w:rsidRPr="00996584" w:rsidRDefault="00CE71D6" w:rsidP="00CE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D6" w:rsidRPr="007619C5" w:rsidRDefault="00CE71D6" w:rsidP="00CE7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9C5">
        <w:rPr>
          <w:rFonts w:ascii="Times New Roman" w:hAnsi="Times New Roman" w:cs="Times New Roman"/>
          <w:sz w:val="24"/>
          <w:szCs w:val="24"/>
        </w:rPr>
        <w:t>Установить временные сроки проведения лабораторно-экзаменационных  сессий на 2018-2019 учебный год:</w:t>
      </w:r>
    </w:p>
    <w:p w:rsidR="00CE71D6" w:rsidRPr="007619C5" w:rsidRDefault="00CE71D6" w:rsidP="00CE7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49" w:type="dxa"/>
        <w:jc w:val="center"/>
        <w:tblLook w:val="04A0" w:firstRow="1" w:lastRow="0" w:firstColumn="1" w:lastColumn="0" w:noHBand="0" w:noVBand="1"/>
      </w:tblPr>
      <w:tblGrid>
        <w:gridCol w:w="540"/>
        <w:gridCol w:w="3112"/>
        <w:gridCol w:w="1032"/>
        <w:gridCol w:w="1661"/>
        <w:gridCol w:w="992"/>
        <w:gridCol w:w="1702"/>
        <w:gridCol w:w="1010"/>
      </w:tblGrid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3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661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временные сроки зимней сессии</w:t>
            </w:r>
          </w:p>
        </w:tc>
        <w:tc>
          <w:tcPr>
            <w:tcW w:w="99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70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временные сроки летней сессии</w:t>
            </w:r>
          </w:p>
        </w:tc>
        <w:tc>
          <w:tcPr>
            <w:tcW w:w="101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CE71D6" w:rsidRPr="007619C5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3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661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03.12.2018 –14.12.2018</w:t>
            </w:r>
          </w:p>
        </w:tc>
        <w:tc>
          <w:tcPr>
            <w:tcW w:w="99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30.05.2018 </w:t>
            </w:r>
          </w:p>
        </w:tc>
        <w:tc>
          <w:tcPr>
            <w:tcW w:w="101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35.02.14 Охотоведение и звероводство</w:t>
            </w:r>
          </w:p>
        </w:tc>
        <w:tc>
          <w:tcPr>
            <w:tcW w:w="103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661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03.12.2018 – 14.12.2018</w:t>
            </w:r>
          </w:p>
        </w:tc>
        <w:tc>
          <w:tcPr>
            <w:tcW w:w="99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30.05.2018 </w:t>
            </w:r>
          </w:p>
        </w:tc>
        <w:tc>
          <w:tcPr>
            <w:tcW w:w="1010" w:type="dxa"/>
          </w:tcPr>
          <w:p w:rsidR="00CE71D6" w:rsidRPr="000022B0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03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661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03.12.2018 – 21.12.2018</w:t>
            </w:r>
          </w:p>
        </w:tc>
        <w:tc>
          <w:tcPr>
            <w:tcW w:w="99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CE71D6" w:rsidRPr="002409C2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C2">
              <w:rPr>
                <w:rFonts w:ascii="Times New Roman" w:hAnsi="Times New Roman" w:cs="Times New Roman"/>
                <w:sz w:val="24"/>
                <w:szCs w:val="24"/>
              </w:rPr>
              <w:t>20.05.2019 – 04.06.2019</w:t>
            </w:r>
          </w:p>
        </w:tc>
        <w:tc>
          <w:tcPr>
            <w:tcW w:w="1010" w:type="dxa"/>
          </w:tcPr>
          <w:p w:rsidR="00CE71D6" w:rsidRPr="000022B0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03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661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.2018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92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CE71D6" w:rsidRPr="00DB58D7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7">
              <w:rPr>
                <w:rFonts w:ascii="Times New Roman" w:hAnsi="Times New Roman" w:cs="Times New Roman"/>
                <w:sz w:val="24"/>
                <w:szCs w:val="24"/>
              </w:rPr>
              <w:t>18.03.2019 – 07.04.201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CE71D6" w:rsidRPr="000022B0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E71D6" w:rsidRPr="007619C5" w:rsidRDefault="00CE71D6" w:rsidP="00CE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D6" w:rsidRPr="0090321A" w:rsidRDefault="00CE71D6" w:rsidP="00CE7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21A">
        <w:rPr>
          <w:rFonts w:ascii="Times New Roman" w:hAnsi="Times New Roman" w:cs="Times New Roman"/>
          <w:sz w:val="24"/>
          <w:szCs w:val="24"/>
        </w:rPr>
        <w:t>Установить объем и сроки прохождения учебной практики:</w:t>
      </w:r>
    </w:p>
    <w:p w:rsidR="00CE71D6" w:rsidRPr="007619C5" w:rsidRDefault="00CE71D6" w:rsidP="00CE7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37"/>
        <w:gridCol w:w="924"/>
        <w:gridCol w:w="3418"/>
        <w:gridCol w:w="1565"/>
        <w:gridCol w:w="1729"/>
      </w:tblGrid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24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418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56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временные сроки учебной практики</w:t>
            </w:r>
          </w:p>
        </w:tc>
        <w:tc>
          <w:tcPr>
            <w:tcW w:w="1729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35.02.14 Охотоведение и звероводство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18" w:type="dxa"/>
          </w:tcPr>
          <w:p w:rsidR="00CE71D6" w:rsidRPr="007619C5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Организация и проведение всех видов охоты</w:t>
            </w:r>
          </w:p>
        </w:tc>
        <w:tc>
          <w:tcPr>
            <w:tcW w:w="1565" w:type="dxa"/>
          </w:tcPr>
          <w:p w:rsidR="00CE71D6" w:rsidRPr="00AC7958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8">
              <w:rPr>
                <w:rFonts w:ascii="Times New Roman" w:hAnsi="Times New Roman" w:cs="Times New Roman"/>
                <w:sz w:val="24"/>
                <w:szCs w:val="24"/>
              </w:rPr>
              <w:t>25.03.2019 – 27.03.2019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недели)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71D6" w:rsidRPr="00C20C89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ПМ.02  Охрана</w:t>
            </w:r>
            <w:r w:rsidRPr="00C20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воспроизводство и рациональное использование природных ресурсов</w:t>
            </w:r>
          </w:p>
        </w:tc>
        <w:tc>
          <w:tcPr>
            <w:tcW w:w="1565" w:type="dxa"/>
          </w:tcPr>
          <w:p w:rsidR="00CE71D6" w:rsidRPr="004B74D7" w:rsidRDefault="00CE71D6" w:rsidP="004F3E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958">
              <w:rPr>
                <w:rFonts w:ascii="Times New Roman" w:hAnsi="Times New Roman" w:cs="Times New Roman"/>
                <w:sz w:val="24"/>
                <w:szCs w:val="24"/>
              </w:rPr>
              <w:t xml:space="preserve">.03.2019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795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недели)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18" w:type="dxa"/>
          </w:tcPr>
          <w:p w:rsidR="00CE71D6" w:rsidRPr="001D2290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0">
              <w:rPr>
                <w:rFonts w:ascii="Times New Roman" w:hAnsi="Times New Roman" w:cs="Times New Roman"/>
                <w:sz w:val="24"/>
                <w:szCs w:val="24"/>
              </w:rPr>
              <w:t>ПМ.01 Проектирование цифровых устройств</w:t>
            </w:r>
          </w:p>
        </w:tc>
        <w:tc>
          <w:tcPr>
            <w:tcW w:w="1565" w:type="dxa"/>
          </w:tcPr>
          <w:p w:rsidR="00CE71D6" w:rsidRPr="00A84DEE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E">
              <w:rPr>
                <w:rFonts w:ascii="Times New Roman" w:hAnsi="Times New Roman" w:cs="Times New Roman"/>
                <w:sz w:val="24"/>
                <w:szCs w:val="24"/>
              </w:rPr>
              <w:t>25.02.2019 – 03.03.2019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71D6" w:rsidRPr="001D2290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0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«Оператор ЭВМ»</w:t>
            </w:r>
          </w:p>
        </w:tc>
        <w:tc>
          <w:tcPr>
            <w:tcW w:w="1565" w:type="dxa"/>
          </w:tcPr>
          <w:p w:rsidR="00CE71D6" w:rsidRPr="004B74D7" w:rsidRDefault="00CE71D6" w:rsidP="004F3E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DEE">
              <w:rPr>
                <w:rFonts w:ascii="Times New Roman" w:hAnsi="Times New Roman" w:cs="Times New Roman"/>
                <w:sz w:val="24"/>
                <w:szCs w:val="24"/>
              </w:rPr>
              <w:t xml:space="preserve">.03.2019–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DE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18" w:type="dxa"/>
          </w:tcPr>
          <w:p w:rsidR="00CE71D6" w:rsidRPr="0076075B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B">
              <w:rPr>
                <w:rFonts w:ascii="Times New Roman" w:hAnsi="Times New Roman" w:cs="Times New Roman"/>
                <w:sz w:val="24"/>
                <w:szCs w:val="24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1565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E71D6" w:rsidRPr="00BE78D2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71D6" w:rsidRPr="0076075B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B">
              <w:rPr>
                <w:rFonts w:ascii="Times New Roman" w:hAnsi="Times New Roman" w:cs="Times New Roman"/>
                <w:sz w:val="24"/>
                <w:szCs w:val="24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1565" w:type="dxa"/>
          </w:tcPr>
          <w:p w:rsidR="00CE71D6" w:rsidRPr="004B74D7" w:rsidRDefault="00CE71D6" w:rsidP="004F3E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 – 30</w:t>
            </w: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78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</w:tbl>
    <w:p w:rsidR="00CE71D6" w:rsidRPr="007619C5" w:rsidRDefault="00CE71D6" w:rsidP="00CE71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D6" w:rsidRDefault="00CE71D6" w:rsidP="00CE7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и сроки прохождения производственной практики по профилю специальности:</w:t>
      </w:r>
    </w:p>
    <w:p w:rsidR="00CE71D6" w:rsidRDefault="00CE71D6" w:rsidP="00CE7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37"/>
        <w:gridCol w:w="924"/>
        <w:gridCol w:w="3162"/>
        <w:gridCol w:w="2166"/>
        <w:gridCol w:w="1593"/>
      </w:tblGrid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24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162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166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1593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35.02.14 </w:t>
            </w: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Охотоведение и звероводство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3162" w:type="dxa"/>
          </w:tcPr>
          <w:p w:rsidR="00CE71D6" w:rsidRPr="007619C5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ПМ.01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всех видов охоты</w:t>
            </w:r>
          </w:p>
        </w:tc>
        <w:tc>
          <w:tcPr>
            <w:tcW w:w="2166" w:type="dxa"/>
          </w:tcPr>
          <w:p w:rsidR="00CE71D6" w:rsidRPr="001A56D0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01.04.2019 – </w:t>
            </w:r>
            <w:r w:rsidRPr="001A5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недели)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E71D6" w:rsidRPr="00C20C89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ПМ.02  Охрана</w:t>
            </w:r>
            <w:r w:rsidRPr="00C20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0C89">
              <w:rPr>
                <w:rFonts w:ascii="Times New Roman" w:hAnsi="Times New Roman" w:cs="Times New Roman"/>
                <w:sz w:val="24"/>
                <w:szCs w:val="24"/>
              </w:rPr>
              <w:t>воспроизводство и рациональное использование природных ресурсов</w:t>
            </w:r>
          </w:p>
        </w:tc>
        <w:tc>
          <w:tcPr>
            <w:tcW w:w="2166" w:type="dxa"/>
          </w:tcPr>
          <w:p w:rsidR="00CE71D6" w:rsidRPr="001A56D0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D0">
              <w:rPr>
                <w:rFonts w:ascii="Times New Roman" w:hAnsi="Times New Roman" w:cs="Times New Roman"/>
                <w:sz w:val="24"/>
                <w:szCs w:val="24"/>
              </w:rPr>
              <w:t>22.04.2019 – 12.05.2019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162" w:type="dxa"/>
          </w:tcPr>
          <w:p w:rsidR="00CE71D6" w:rsidRPr="001D2290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0">
              <w:rPr>
                <w:rFonts w:ascii="Times New Roman" w:hAnsi="Times New Roman" w:cs="Times New Roman"/>
                <w:sz w:val="24"/>
                <w:szCs w:val="24"/>
              </w:rPr>
              <w:t>ПМ.01 Проектирование цифровых устройств</w:t>
            </w:r>
          </w:p>
        </w:tc>
        <w:tc>
          <w:tcPr>
            <w:tcW w:w="2166" w:type="dxa"/>
          </w:tcPr>
          <w:p w:rsidR="00CE71D6" w:rsidRPr="00F25279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11.03.2019 – 14.04.2019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недель)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E71D6" w:rsidRPr="001D2290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0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«Оператор ЭВМ»</w:t>
            </w:r>
          </w:p>
        </w:tc>
        <w:tc>
          <w:tcPr>
            <w:tcW w:w="2166" w:type="dxa"/>
          </w:tcPr>
          <w:p w:rsidR="00CE71D6" w:rsidRPr="004B74D7" w:rsidRDefault="00CE71D6" w:rsidP="004F3E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.2019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27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недель)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 w:val="restart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24" w:type="dxa"/>
            <w:vMerge w:val="restart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162" w:type="dxa"/>
          </w:tcPr>
          <w:p w:rsidR="00CE71D6" w:rsidRPr="0076075B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B">
              <w:rPr>
                <w:rFonts w:ascii="Times New Roman" w:hAnsi="Times New Roman" w:cs="Times New Roman"/>
                <w:sz w:val="24"/>
                <w:szCs w:val="24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166" w:type="dxa"/>
          </w:tcPr>
          <w:p w:rsidR="00CE71D6" w:rsidRPr="002708FC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FC">
              <w:rPr>
                <w:rFonts w:ascii="Times New Roman" w:hAnsi="Times New Roman" w:cs="Times New Roman"/>
                <w:sz w:val="24"/>
                <w:szCs w:val="24"/>
              </w:rPr>
              <w:t>31.12.2018 – 27.01.2019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E71D6" w:rsidRPr="0076075B" w:rsidRDefault="00CE71D6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B">
              <w:rPr>
                <w:rFonts w:ascii="Times New Roman" w:hAnsi="Times New Roman" w:cs="Times New Roman"/>
                <w:sz w:val="24"/>
                <w:szCs w:val="24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166" w:type="dxa"/>
          </w:tcPr>
          <w:p w:rsidR="00CE71D6" w:rsidRPr="002708FC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– 17.03.2019</w:t>
            </w:r>
          </w:p>
        </w:tc>
        <w:tc>
          <w:tcPr>
            <w:tcW w:w="1593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недель)</w:t>
            </w:r>
          </w:p>
        </w:tc>
      </w:tr>
    </w:tbl>
    <w:p w:rsidR="00CE71D6" w:rsidRDefault="00CE71D6" w:rsidP="00CE7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D6" w:rsidRDefault="00CE71D6" w:rsidP="00CE7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и сроки прохождения преддипломной практики:</w:t>
      </w:r>
    </w:p>
    <w:p w:rsidR="00CE71D6" w:rsidRDefault="00CE71D6" w:rsidP="00CE7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460"/>
        <w:gridCol w:w="1050"/>
        <w:gridCol w:w="3255"/>
        <w:gridCol w:w="1634"/>
      </w:tblGrid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5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25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 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05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255" w:type="dxa"/>
          </w:tcPr>
          <w:p w:rsidR="00CE71D6" w:rsidRPr="00F328ED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D">
              <w:rPr>
                <w:rFonts w:ascii="Times New Roman" w:hAnsi="Times New Roman" w:cs="Times New Roman"/>
                <w:sz w:val="24"/>
                <w:szCs w:val="24"/>
              </w:rPr>
              <w:t>08.04.2019 – 05.05.2019</w:t>
            </w:r>
          </w:p>
        </w:tc>
        <w:tc>
          <w:tcPr>
            <w:tcW w:w="1634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</w:tbl>
    <w:p w:rsidR="00CE71D6" w:rsidRPr="00D46823" w:rsidRDefault="00CE71D6" w:rsidP="00CE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D6" w:rsidRDefault="00CE71D6" w:rsidP="00CE7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и сроки прохождения государственной итоговой аттестации:</w:t>
      </w:r>
    </w:p>
    <w:p w:rsidR="00CE71D6" w:rsidRPr="007619C5" w:rsidRDefault="00CE71D6" w:rsidP="00CE7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0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255"/>
        <w:gridCol w:w="1005"/>
        <w:gridCol w:w="3255"/>
        <w:gridCol w:w="1854"/>
      </w:tblGrid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0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25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 </w:t>
            </w: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CE71D6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/недель</w:t>
            </w:r>
          </w:p>
        </w:tc>
      </w:tr>
      <w:tr w:rsidR="00CE71D6" w:rsidRPr="007619C5" w:rsidTr="004F3E18">
        <w:trPr>
          <w:jc w:val="center"/>
        </w:trPr>
        <w:tc>
          <w:tcPr>
            <w:tcW w:w="540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CE71D6" w:rsidRPr="007619C5" w:rsidRDefault="00CE71D6" w:rsidP="004F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eastAsia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005" w:type="dxa"/>
          </w:tcPr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71D6" w:rsidRPr="007619C5" w:rsidRDefault="00CE71D6" w:rsidP="004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255" w:type="dxa"/>
          </w:tcPr>
          <w:p w:rsidR="00CE71D6" w:rsidRPr="00CF17F0" w:rsidRDefault="00CE71D6" w:rsidP="00CE71D6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</w:rPr>
              <w:t xml:space="preserve"> – 16.06.2019</w:t>
            </w:r>
          </w:p>
        </w:tc>
        <w:tc>
          <w:tcPr>
            <w:tcW w:w="1854" w:type="dxa"/>
          </w:tcPr>
          <w:p w:rsidR="00CE71D6" w:rsidRPr="00BC6F43" w:rsidRDefault="00CE71D6" w:rsidP="004F3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C6F4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</w:tbl>
    <w:p w:rsidR="00CE71D6" w:rsidRPr="007619C5" w:rsidRDefault="00CE71D6" w:rsidP="00CE7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D6" w:rsidRPr="00BC6F43" w:rsidRDefault="00CE71D6" w:rsidP="00CE7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43">
        <w:rPr>
          <w:rFonts w:ascii="Times New Roman" w:hAnsi="Times New Roman" w:cs="Times New Roman"/>
          <w:sz w:val="24"/>
          <w:szCs w:val="24"/>
        </w:rPr>
        <w:t xml:space="preserve">Установить каникулярный период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заочной форме получения образования </w:t>
      </w:r>
      <w:r w:rsidRPr="00BC6F43">
        <w:rPr>
          <w:rFonts w:ascii="Times New Roman" w:hAnsi="Times New Roman" w:cs="Times New Roman"/>
          <w:sz w:val="24"/>
          <w:szCs w:val="24"/>
        </w:rPr>
        <w:t>на 2018-2019 учебный год:</w:t>
      </w:r>
    </w:p>
    <w:p w:rsidR="00CE71D6" w:rsidRDefault="00CE71D6" w:rsidP="00CE71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период: с 31.12.2018 года по 13.01.2019 года (2 недели)</w:t>
      </w:r>
    </w:p>
    <w:p w:rsidR="00CE71D6" w:rsidRDefault="00CE71D6" w:rsidP="00CE71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зимний период для студентов 4 курса, обучающихся по специальности </w:t>
      </w:r>
      <w:r w:rsidRPr="007619C5">
        <w:rPr>
          <w:rFonts w:ascii="Times New Roman" w:eastAsia="Times New Roman" w:hAnsi="Times New Roman" w:cs="Times New Roman"/>
          <w:sz w:val="24"/>
          <w:szCs w:val="24"/>
        </w:rPr>
        <w:t>09.02.01 Компьютерные системы и комплексы</w:t>
      </w:r>
      <w:r>
        <w:rPr>
          <w:rFonts w:ascii="Times New Roman" w:eastAsia="Times New Roman" w:hAnsi="Times New Roman" w:cs="Times New Roman"/>
          <w:sz w:val="24"/>
          <w:szCs w:val="24"/>
        </w:rPr>
        <w:t>: 26.11.2018 года по 09.12.2018 года</w:t>
      </w:r>
    </w:p>
    <w:p w:rsidR="00CE71D6" w:rsidRDefault="00CE71D6" w:rsidP="00CE71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период: с 01.07.2019 года  по 31.08.2019 года (9 недель)</w:t>
      </w:r>
    </w:p>
    <w:p w:rsidR="002736E9" w:rsidRDefault="002736E9"/>
    <w:sectPr w:rsidR="002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4E45"/>
    <w:multiLevelType w:val="multilevel"/>
    <w:tmpl w:val="0D7E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E21A8C"/>
    <w:multiLevelType w:val="multilevel"/>
    <w:tmpl w:val="0D7E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EF0588"/>
    <w:multiLevelType w:val="multilevel"/>
    <w:tmpl w:val="BC18778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2"/>
    <w:rsid w:val="002736E9"/>
    <w:rsid w:val="00CE71D6"/>
    <w:rsid w:val="00D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CE7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CE7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2018-09-25T11:38:00Z</dcterms:created>
  <dcterms:modified xsi:type="dcterms:W3CDTF">2018-09-25T11:39:00Z</dcterms:modified>
</cp:coreProperties>
</file>